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68" w:rsidRDefault="00506568" w:rsidP="00506568">
      <w:pPr>
        <w:autoSpaceDE w:val="0"/>
        <w:autoSpaceDN w:val="0"/>
        <w:adjustRightInd w:val="0"/>
        <w:ind w:right="15"/>
        <w:jc w:val="center"/>
        <w:rPr>
          <w:b/>
          <w:bCs/>
          <w:noProof/>
          <w:sz w:val="22"/>
        </w:rPr>
      </w:pPr>
      <w:r>
        <w:rPr>
          <w:noProof/>
          <w:szCs w:val="28"/>
        </w:rPr>
        <w:drawing>
          <wp:inline distT="0" distB="0" distL="0" distR="0">
            <wp:extent cx="504825" cy="5715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68" w:rsidRDefault="00506568" w:rsidP="00506568">
      <w:pPr>
        <w:autoSpaceDE w:val="0"/>
        <w:autoSpaceDN w:val="0"/>
        <w:adjustRightInd w:val="0"/>
        <w:ind w:right="15"/>
        <w:jc w:val="center"/>
        <w:rPr>
          <w:rFonts w:eastAsia="MS Mincho"/>
          <w:b/>
          <w:bCs/>
          <w:sz w:val="22"/>
        </w:rPr>
      </w:pPr>
      <w:r>
        <w:rPr>
          <w:rFonts w:eastAsia="MS Mincho"/>
          <w:b/>
          <w:bCs/>
          <w:sz w:val="22"/>
        </w:rPr>
        <w:t>СОВЕТ ДЕПУТАТОВ</w:t>
      </w:r>
    </w:p>
    <w:p w:rsidR="00506568" w:rsidRDefault="00506568" w:rsidP="00506568">
      <w:pPr>
        <w:autoSpaceDE w:val="0"/>
        <w:autoSpaceDN w:val="0"/>
        <w:adjustRightInd w:val="0"/>
        <w:ind w:right="15"/>
        <w:jc w:val="center"/>
        <w:rPr>
          <w:rFonts w:eastAsia="MS Mincho"/>
          <w:b/>
          <w:bCs/>
          <w:sz w:val="22"/>
        </w:rPr>
      </w:pPr>
      <w:r>
        <w:rPr>
          <w:rFonts w:eastAsia="MS Mincho"/>
          <w:b/>
          <w:bCs/>
          <w:sz w:val="22"/>
        </w:rPr>
        <w:t>ПЕТРОЗАВОДСКОГО СЕЛЬСКОГО ПОСЕЛЕНИЯ</w:t>
      </w:r>
    </w:p>
    <w:p w:rsidR="00506568" w:rsidRDefault="00506568" w:rsidP="00506568">
      <w:pPr>
        <w:ind w:right="15"/>
        <w:jc w:val="center"/>
        <w:rPr>
          <w:sz w:val="22"/>
          <w:lang w:eastAsia="zh-CN"/>
        </w:rPr>
      </w:pPr>
      <w:r>
        <w:rPr>
          <w:sz w:val="22"/>
          <w:lang w:eastAsia="zh-CN"/>
        </w:rPr>
        <w:t xml:space="preserve">Кусинского муниципального района </w:t>
      </w:r>
    </w:p>
    <w:p w:rsidR="00506568" w:rsidRDefault="00506568" w:rsidP="00506568">
      <w:pPr>
        <w:ind w:right="15"/>
        <w:jc w:val="center"/>
        <w:rPr>
          <w:sz w:val="22"/>
          <w:lang w:eastAsia="zh-CN"/>
        </w:rPr>
      </w:pPr>
      <w:r>
        <w:rPr>
          <w:sz w:val="22"/>
          <w:lang w:eastAsia="zh-CN"/>
        </w:rPr>
        <w:t>Челябинской области</w:t>
      </w:r>
    </w:p>
    <w:p w:rsidR="00506568" w:rsidRDefault="00506568" w:rsidP="00506568">
      <w:pPr>
        <w:ind w:right="15"/>
        <w:jc w:val="center"/>
        <w:rPr>
          <w:sz w:val="22"/>
          <w:lang w:eastAsia="zh-CN"/>
        </w:rPr>
      </w:pPr>
      <w:r>
        <w:rPr>
          <w:sz w:val="22"/>
          <w:lang w:eastAsia="zh-CN"/>
        </w:rPr>
        <w:t>_________________________________________________________</w:t>
      </w:r>
    </w:p>
    <w:p w:rsidR="00506568" w:rsidRDefault="00506568" w:rsidP="00506568">
      <w:pPr>
        <w:jc w:val="center"/>
        <w:rPr>
          <w:sz w:val="22"/>
          <w:lang w:eastAsia="zh-CN"/>
        </w:rPr>
      </w:pPr>
      <w:r>
        <w:rPr>
          <w:sz w:val="22"/>
          <w:lang w:eastAsia="zh-CN"/>
        </w:rPr>
        <w:t>456947, Челябинская область, Кусинский район, с. Петропавловка, ул. Спартак, д.4. Тел. 8-(351-</w:t>
      </w:r>
      <w:proofErr w:type="gramStart"/>
      <w:r>
        <w:rPr>
          <w:sz w:val="22"/>
          <w:lang w:eastAsia="zh-CN"/>
        </w:rPr>
        <w:t>54)-</w:t>
      </w:r>
      <w:proofErr w:type="gramEnd"/>
      <w:r>
        <w:rPr>
          <w:sz w:val="22"/>
          <w:lang w:eastAsia="zh-CN"/>
        </w:rPr>
        <w:t xml:space="preserve">3-71-25, </w:t>
      </w:r>
    </w:p>
    <w:p w:rsidR="00506568" w:rsidRPr="00506568" w:rsidRDefault="00506568" w:rsidP="00506568">
      <w:pPr>
        <w:rPr>
          <w:sz w:val="22"/>
          <w:lang w:eastAsia="zh-CN"/>
        </w:rPr>
      </w:pPr>
      <w:r>
        <w:rPr>
          <w:sz w:val="22"/>
          <w:lang w:eastAsia="zh-CN"/>
        </w:rPr>
        <w:t xml:space="preserve">                                                                </w:t>
      </w:r>
      <w:r>
        <w:rPr>
          <w:sz w:val="22"/>
          <w:lang w:val="en-US" w:eastAsia="zh-CN"/>
        </w:rPr>
        <w:t>E</w:t>
      </w:r>
      <w:r w:rsidRPr="00506568">
        <w:rPr>
          <w:sz w:val="22"/>
          <w:lang w:eastAsia="zh-CN"/>
        </w:rPr>
        <w:t>-</w:t>
      </w:r>
      <w:r>
        <w:rPr>
          <w:sz w:val="22"/>
          <w:lang w:val="en-US" w:eastAsia="zh-CN"/>
        </w:rPr>
        <w:t>mail</w:t>
      </w:r>
      <w:r w:rsidRPr="00506568">
        <w:rPr>
          <w:sz w:val="22"/>
          <w:lang w:eastAsia="zh-CN"/>
        </w:rPr>
        <w:t xml:space="preserve">: </w:t>
      </w:r>
      <w:r>
        <w:rPr>
          <w:b/>
          <w:i/>
          <w:color w:val="3B0DFF"/>
          <w:sz w:val="22"/>
          <w:lang w:val="en-US" w:eastAsia="zh-CN"/>
        </w:rPr>
        <w:t>adm</w:t>
      </w:r>
      <w:r w:rsidRPr="00506568">
        <w:rPr>
          <w:b/>
          <w:i/>
          <w:color w:val="3B0DFF"/>
          <w:sz w:val="22"/>
          <w:lang w:eastAsia="zh-CN"/>
        </w:rPr>
        <w:t>_</w:t>
      </w:r>
      <w:r>
        <w:rPr>
          <w:b/>
          <w:i/>
          <w:color w:val="3B0DFF"/>
          <w:sz w:val="22"/>
          <w:lang w:val="en-US" w:eastAsia="zh-CN"/>
        </w:rPr>
        <w:t>petr</w:t>
      </w:r>
      <w:r w:rsidRPr="00506568">
        <w:rPr>
          <w:b/>
          <w:i/>
          <w:color w:val="3B0DFF"/>
          <w:sz w:val="22"/>
          <w:lang w:eastAsia="zh-CN"/>
        </w:rPr>
        <w:t>@</w:t>
      </w:r>
      <w:r>
        <w:rPr>
          <w:b/>
          <w:i/>
          <w:color w:val="3B0DFF"/>
          <w:sz w:val="22"/>
          <w:lang w:val="en-US" w:eastAsia="zh-CN"/>
        </w:rPr>
        <w:t>mail</w:t>
      </w:r>
      <w:r w:rsidRPr="00506568">
        <w:rPr>
          <w:b/>
          <w:i/>
          <w:color w:val="3B0DFF"/>
          <w:sz w:val="22"/>
          <w:lang w:eastAsia="zh-CN"/>
        </w:rPr>
        <w:t>.</w:t>
      </w:r>
      <w:r>
        <w:rPr>
          <w:b/>
          <w:i/>
          <w:color w:val="3B0DFF"/>
          <w:sz w:val="22"/>
          <w:lang w:val="en-US" w:eastAsia="zh-CN"/>
        </w:rPr>
        <w:t>ru</w:t>
      </w:r>
    </w:p>
    <w:p w:rsidR="00506568" w:rsidRPr="00506568" w:rsidRDefault="00506568" w:rsidP="00506568">
      <w:pPr>
        <w:tabs>
          <w:tab w:val="center" w:pos="4677"/>
          <w:tab w:val="right" w:pos="9355"/>
        </w:tabs>
        <w:spacing w:line="480" w:lineRule="auto"/>
        <w:rPr>
          <w:sz w:val="22"/>
        </w:rPr>
      </w:pPr>
      <w:r w:rsidRPr="00506568">
        <w:rPr>
          <w:sz w:val="22"/>
        </w:rPr>
        <w:t xml:space="preserve">                                          </w:t>
      </w:r>
    </w:p>
    <w:p w:rsidR="00506568" w:rsidRDefault="00506568" w:rsidP="00506568">
      <w:pPr>
        <w:autoSpaceDE w:val="0"/>
        <w:autoSpaceDN w:val="0"/>
        <w:adjustRightInd w:val="0"/>
        <w:ind w:right="15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 xml:space="preserve">                                                                                                               </w:t>
      </w:r>
    </w:p>
    <w:p w:rsidR="00506568" w:rsidRPr="00506568" w:rsidRDefault="00506568" w:rsidP="00506568">
      <w:pPr>
        <w:pStyle w:val="ConsPlusTitle"/>
        <w:jc w:val="center"/>
        <w:rPr>
          <w:b w:val="0"/>
          <w:sz w:val="22"/>
        </w:rPr>
      </w:pPr>
    </w:p>
    <w:p w:rsidR="00506568" w:rsidRDefault="00506568" w:rsidP="00506568">
      <w:pPr>
        <w:pStyle w:val="ConsPlusTitle"/>
        <w:rPr>
          <w:sz w:val="36"/>
          <w:szCs w:val="40"/>
        </w:rPr>
      </w:pPr>
      <w:r w:rsidRPr="00506568">
        <w:rPr>
          <w:sz w:val="36"/>
          <w:szCs w:val="40"/>
        </w:rPr>
        <w:t xml:space="preserve">                                       </w:t>
      </w:r>
      <w:r>
        <w:rPr>
          <w:sz w:val="36"/>
          <w:szCs w:val="40"/>
        </w:rPr>
        <w:t>Решение</w:t>
      </w:r>
    </w:p>
    <w:p w:rsidR="00506568" w:rsidRDefault="00506568" w:rsidP="00506568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</w:t>
      </w:r>
    </w:p>
    <w:p w:rsidR="00506568" w:rsidRDefault="00506568" w:rsidP="00506568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от 25.04.2024г.   № 9</w:t>
      </w:r>
    </w:p>
    <w:p w:rsidR="00506568" w:rsidRDefault="00506568" w:rsidP="00506568">
      <w:r>
        <w:t xml:space="preserve">         </w:t>
      </w:r>
    </w:p>
    <w:p w:rsidR="00506568" w:rsidRDefault="00506568" w:rsidP="005065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506568" w:rsidRDefault="00506568" w:rsidP="005065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Петрозаводского сельского </w:t>
      </w:r>
    </w:p>
    <w:p w:rsidR="00506568" w:rsidRDefault="00506568" w:rsidP="00506568">
      <w:pPr>
        <w:ind w:right="-286"/>
        <w:rPr>
          <w:b/>
          <w:sz w:val="32"/>
          <w:szCs w:val="28"/>
        </w:rPr>
      </w:pPr>
      <w:r>
        <w:rPr>
          <w:b/>
          <w:sz w:val="32"/>
          <w:szCs w:val="28"/>
        </w:rPr>
        <w:t>поселения за 2023год.</w:t>
      </w:r>
    </w:p>
    <w:p w:rsidR="00506568" w:rsidRDefault="00506568" w:rsidP="00506568">
      <w:pPr>
        <w:rPr>
          <w:sz w:val="32"/>
          <w:szCs w:val="28"/>
        </w:rPr>
      </w:pP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главного бухгалтера администрации Петрозаводского сельского поселения об исполнении бюджета Петрозаводского сельского поселения за 2023 год, Совет депутатов Петрозаводского сельского поселения отмечает следующее:</w:t>
      </w: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2023 года доходы бюджета Петрозаводского сельского поселения (далее – бюджет сельского поселения) составили 16 137 310,08 руб., по сравнению с аналогичным периодом прошлого года доходы увеличились на 2 856 415,53 руб.</w:t>
      </w: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поступили в сумме 802 497,90 руб., что больше уровня соответствующего периода 2022 года на 182 828,24 руб.</w:t>
      </w: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сельского бюджета за 2023 год произведены на сумму 15 983 822,22 рублей или 100 % к годовому плану.</w:t>
      </w: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заработную плату и страховые взносы составили            3 350 149,6 рублей 20,9 % от общих расходов, </w:t>
      </w: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оплату топливно-энергетических ресурсов – 1 034 101,82 руб.</w:t>
      </w: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материальных запасов направлено 393 193,52 рублей, основных средств 349 404,00 рублей.</w:t>
      </w: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Устава Петрозаводского сельского поселения, статьей 48 Положения о бюджетном процессе в Петрозаводском сельском поселении и на основании выше изложенного</w:t>
      </w:r>
    </w:p>
    <w:p w:rsidR="00506568" w:rsidRDefault="00506568" w:rsidP="00506568">
      <w:pPr>
        <w:ind w:firstLine="720"/>
        <w:jc w:val="both"/>
        <w:rPr>
          <w:sz w:val="16"/>
          <w:szCs w:val="16"/>
        </w:rPr>
      </w:pP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Петрозаводского сельского поселения РЕШАЕТ:</w:t>
      </w:r>
    </w:p>
    <w:p w:rsidR="00506568" w:rsidRDefault="00506568" w:rsidP="00506568">
      <w:pPr>
        <w:ind w:firstLine="720"/>
        <w:jc w:val="both"/>
        <w:rPr>
          <w:sz w:val="16"/>
          <w:szCs w:val="16"/>
        </w:rPr>
      </w:pPr>
    </w:p>
    <w:p w:rsidR="00506568" w:rsidRDefault="00506568" w:rsidP="0050656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Петрозаводского сельского поселения за 2023 год, в том числе: </w:t>
      </w:r>
    </w:p>
    <w:p w:rsidR="00506568" w:rsidRDefault="00506568" w:rsidP="00506568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доходов в сумме 16 137 310,</w:t>
      </w:r>
      <w:proofErr w:type="gramStart"/>
      <w:r>
        <w:rPr>
          <w:sz w:val="28"/>
          <w:szCs w:val="28"/>
        </w:rPr>
        <w:t>08  руб.</w:t>
      </w:r>
      <w:proofErr w:type="gramEnd"/>
      <w:r>
        <w:rPr>
          <w:sz w:val="28"/>
          <w:szCs w:val="28"/>
        </w:rPr>
        <w:t>, общий    объем расходов в сумме 15 983 822,22 руб. с превышением доходов над расходами на сумму 153 487,86 руб.;</w:t>
      </w:r>
    </w:p>
    <w:p w:rsidR="00506568" w:rsidRDefault="00506568" w:rsidP="00506568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бюджетной классификацией Российской Федерации по следующим показателям: </w:t>
      </w:r>
    </w:p>
    <w:p w:rsidR="00506568" w:rsidRDefault="00506568" w:rsidP="0050656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Петрозаводского сельского поселения согласно Приложению 1 к настоящему решению;</w:t>
      </w:r>
    </w:p>
    <w:p w:rsidR="00506568" w:rsidRDefault="00506568" w:rsidP="0050656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сельского бюджета по целевым статьям (муниципальным программам Петрозаводского сельского поселения и непрограммным направлениям деятельности) расходов бюджета Петрозаводского сельского поселения согласно Приложению 2 к настоящему решению;</w:t>
      </w:r>
    </w:p>
    <w:p w:rsidR="00506568" w:rsidRDefault="00506568" w:rsidP="0050656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сельского бюджета по ведомственной структуре расходов бюджета Петрозаводского сельского поселения согласно Приложению 3 к настоящему решению;</w:t>
      </w:r>
    </w:p>
    <w:p w:rsidR="00506568" w:rsidRDefault="00506568" w:rsidP="0050656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Петрозаводского сельского поселения по разделам и подразделам классификации расходов бюджетов согласно Приложению 4 к настоящему решению;</w:t>
      </w:r>
    </w:p>
    <w:p w:rsidR="00506568" w:rsidRDefault="00506568" w:rsidP="0050656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Петрозаводского сельского поселения согласно Приложению 5 к настоящему решению.</w:t>
      </w:r>
    </w:p>
    <w:p w:rsidR="00506568" w:rsidRDefault="00506568" w:rsidP="00506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506568" w:rsidRDefault="00506568" w:rsidP="00506568">
      <w:pPr>
        <w:jc w:val="both"/>
        <w:rPr>
          <w:sz w:val="28"/>
          <w:szCs w:val="28"/>
        </w:rPr>
      </w:pPr>
    </w:p>
    <w:p w:rsidR="00506568" w:rsidRDefault="00506568" w:rsidP="00506568">
      <w:pPr>
        <w:rPr>
          <w:sz w:val="28"/>
          <w:szCs w:val="28"/>
        </w:rPr>
      </w:pPr>
    </w:p>
    <w:p w:rsidR="00506568" w:rsidRDefault="00506568" w:rsidP="00506568">
      <w:pPr>
        <w:rPr>
          <w:sz w:val="28"/>
          <w:szCs w:val="28"/>
        </w:rPr>
      </w:pPr>
    </w:p>
    <w:p w:rsidR="00506568" w:rsidRDefault="00506568" w:rsidP="00506568">
      <w:pPr>
        <w:rPr>
          <w:sz w:val="28"/>
          <w:szCs w:val="28"/>
        </w:rPr>
      </w:pPr>
    </w:p>
    <w:p w:rsidR="00506568" w:rsidRDefault="00506568" w:rsidP="00506568">
      <w:pPr>
        <w:rPr>
          <w:sz w:val="28"/>
          <w:szCs w:val="28"/>
        </w:rPr>
      </w:pPr>
    </w:p>
    <w:p w:rsidR="00506568" w:rsidRDefault="00506568" w:rsidP="0050656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Т.К. </w:t>
      </w:r>
      <w:proofErr w:type="spellStart"/>
      <w:r>
        <w:rPr>
          <w:sz w:val="28"/>
          <w:szCs w:val="28"/>
        </w:rPr>
        <w:t>Тупицина</w:t>
      </w:r>
      <w:proofErr w:type="spellEnd"/>
    </w:p>
    <w:p w:rsidR="00506568" w:rsidRDefault="00506568" w:rsidP="00506568">
      <w:r>
        <w:rPr>
          <w:sz w:val="28"/>
          <w:szCs w:val="28"/>
        </w:rPr>
        <w:t>Петрозаводского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506568" w:rsidRDefault="00506568" w:rsidP="00506568">
      <w:pPr>
        <w:pStyle w:val="ConsPlusTitle"/>
        <w:jc w:val="center"/>
      </w:pPr>
    </w:p>
    <w:p w:rsidR="00506568" w:rsidRDefault="00506568" w:rsidP="00506568">
      <w:pPr>
        <w:ind w:firstLine="720"/>
        <w:rPr>
          <w:sz w:val="28"/>
          <w:szCs w:val="28"/>
        </w:rPr>
      </w:pPr>
    </w:p>
    <w:p w:rsidR="000920F3" w:rsidRDefault="000920F3">
      <w:bookmarkStart w:id="0" w:name="_GoBack"/>
      <w:bookmarkEnd w:id="0"/>
    </w:p>
    <w:sectPr w:rsidR="0009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37D5"/>
    <w:multiLevelType w:val="hybridMultilevel"/>
    <w:tmpl w:val="4EF465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2136A4"/>
    <w:multiLevelType w:val="hybridMultilevel"/>
    <w:tmpl w:val="DCA43904"/>
    <w:lvl w:ilvl="0" w:tplc="C8168A7C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77"/>
    <w:rsid w:val="000920F3"/>
    <w:rsid w:val="00506568"/>
    <w:rsid w:val="0071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865D8-BE32-4B97-B127-B3A8D81D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2024-04-25T05:08:00Z</dcterms:created>
  <dcterms:modified xsi:type="dcterms:W3CDTF">2024-04-25T05:09:00Z</dcterms:modified>
</cp:coreProperties>
</file>