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D" w:rsidRPr="00C371FA" w:rsidRDefault="0040407D" w:rsidP="0040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28"/>
          <w:szCs w:val="28"/>
          <w:lang w:eastAsia="ru-RU"/>
        </w:rPr>
        <w:t xml:space="preserve">АДМИНИСТРАЦИЯ ПЕТРОЗАВОДСКОГО СЕЛЬСКОГО ПОСЕЛЕНИЯ КУСИНСКОГО МУНИЦИПАЛЬНОГО РАЙОНА </w:t>
      </w: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32"/>
          <w:szCs w:val="32"/>
          <w:lang w:eastAsia="ru-RU"/>
        </w:rPr>
        <w:t>Челябинской области</w:t>
      </w: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z w:val="16"/>
          <w:szCs w:val="16"/>
          <w:lang w:eastAsia="ru-RU"/>
        </w:rPr>
        <w:t> </w:t>
      </w: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40407D" w:rsidRDefault="00074059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74059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.25pt;height:1.85pt"/>
        </w:pict>
      </w:r>
      <w:r w:rsidR="0040407D" w:rsidRPr="00C371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</w:t>
      </w:r>
    </w:p>
    <w:p w:rsidR="0040407D" w:rsidRDefault="0040407D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0407D" w:rsidRDefault="00FF7B05" w:rsidP="0040407D">
      <w:pPr>
        <w:pBdr>
          <w:bottom w:val="single" w:sz="6" w:space="29" w:color="auto"/>
        </w:pBdr>
        <w:tabs>
          <w:tab w:val="left" w:pos="337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От 17.01.2020 г № 1</w:t>
      </w:r>
    </w:p>
    <w:p w:rsidR="0040407D" w:rsidRDefault="0040407D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0407D" w:rsidRDefault="0040407D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61198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61198" w:rsidRPr="00C002DA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условий для организации </w:t>
      </w: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досуга и обеспечения жителей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</w:t>
      </w: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услугами организаций культуры</w:t>
      </w:r>
      <w:r w:rsid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12 ч. 1 ст. 14 </w:t>
      </w:r>
      <w:hyperlink r:id="rId5" w:history="1">
        <w:r w:rsidRPr="00C002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002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Российской Федерации от 09.10.1992 N 3612-1 "Основы законодательства Российской Федерации о культуре"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0407D" w:rsidRPr="00C002DA" w:rsidRDefault="0040407D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создании условий для организации досуга и обеспечения жителей сельского поселения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организаций культуры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постановлением оставляю за собой </w:t>
      </w: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</w:t>
      </w:r>
      <w:proofErr w:type="gram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2DA" w:rsidRPr="00C002DA" w:rsidRDefault="00C002DA" w:rsidP="00C002DA">
      <w:pPr>
        <w:tabs>
          <w:tab w:val="left" w:pos="362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Р.Ф. Сайфигазин</w:t>
      </w: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C00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CA" w:rsidRDefault="00D61198" w:rsidP="00563B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создании условий</w:t>
      </w:r>
    </w:p>
    <w:p w:rsidR="00D61198" w:rsidRPr="00D61198" w:rsidRDefault="00D61198" w:rsidP="00563B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организации досуга и обеспечения жителей </w:t>
      </w:r>
      <w:r w:rsidR="00C002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Петрозаводского </w:t>
      </w: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</w:t>
      </w:r>
      <w:r w:rsidR="00C002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льского поселения </w:t>
      </w: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услугами организаций культуры</w:t>
      </w:r>
    </w:p>
    <w:p w:rsidR="00D61198" w:rsidRPr="00C002DA" w:rsidRDefault="00D61198" w:rsidP="00563B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создании условий для организации досуга и обеспечения жителей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организаций культуры (далее по тексту - Положение) разработано в соответствии с </w:t>
      </w:r>
      <w:hyperlink r:id="rId7" w:history="1">
        <w:r w:rsidRPr="00C002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002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09.10.1992 N 3612-1 "Основы законодательства Российской Федерации о культуре"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D61198" w:rsidRPr="00C002DA" w:rsidRDefault="00D61198" w:rsidP="00C002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настоящего Положения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создания условий для организации досуга и обеспечения жителей 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культуры.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сфере организации досуга и обеспечения жителей 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организаций культуры являются: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исторически сложившейся сети учреждений культуры;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организованного досуга населения, организация содержательного досуга всех категорий граждан, создание условий для освоения ими навыков и основ досуговой культуры;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перспективных программ и проектов по организации досуга населения;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и предоставление комплекса услуг, обеспечивающих наиболее полное удовлетворение культурных запросов и духовных потребностей населения, его активный отдых, развитие инициативы и реализации творческих возможностей;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определение основных направлений деятельности органов местного самоуправления в области организации и поддержки организаций 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Петрозаводского сельского поселения 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понятия, используемые в настоящем Положении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- создание культурных ценностей и их интерпретация.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условий для организации досуга и обеспечения жителей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программ и проектов в сфере культуры и досуга;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строительства, ремонта, реконструкции и рационального использования объектов культуры, находящихся в муниципальной собственности, благоустройство прилегающих к ним территорий;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обустройства мест массового отдыха населения, находящихся в муниципальной собственности;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качества услуг, предоставляемых организациями культуры, и участия в культурной жизни населения сельского поселения Воскресенское;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учреждений для организации досуга и обеспечения жителей с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субъектам культуры, осуществляющим св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деятельность на территории поселения</w:t>
      </w:r>
      <w:proofErr w:type="gramStart"/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Направления развития организации досуга и обеспечения жителей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досуга и обеспечения жителей услугами организаций культуры на территории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и форм собственности по следующим направлениям: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сценическое, театральное, музыкальное, изобразительное и декоративно-прикладное искусство, фотоискусство, дизайн, кинематография, другие виды и жанры искусства;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художественные народные промыслы и ремесла, народная культура в таких ее проявлениях, как языки, говоры, фольклор, обычаи, обряды;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музейное дело и коллекционирование;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телевидение, радио и другие аудиовизуальные средства в части создания и распространения культурных ценностей;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самодеятельное (любительское) художественное творчество, клубные формирования различной направленности;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воспитание, художественное образование, педагогическая деятельность в области культуры;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культурно-досуговая деятельность;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культурно-просветительская деятельность;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деятельность, в результате которой создаются, сохраняются, распространяются и осваиваются культурные ценности.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о</w:t>
      </w:r>
      <w:r w:rsidR="00ED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рганов местного самоуправления </w:t>
      </w: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 условий для организации досуга и обеспечения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депутатов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нормативные правовые акты в области организации досуга и обеспечения жителей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в рамках бюджета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сельского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расходы на организацию досуга и обеспечение жителей сельского поселения 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вопросы организации досуга и обеспечения жителей сельского поселения услугами организаций культуры в соглашения по социальным проблемам и охране труда, организует контроль над выполнением таких соглашений и программ организации досуга и обеспечения жителей сельского поселения 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создании, реорганизации и ликвидации автономных учреждений культуры и досуга.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календарные планы культурных и досуговых мероприятий муниципального образования.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программы развития сферы культуры на территории сельского поселения, а также отчеты об их исполнении.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исполнительно-распорядительные функции в сфере организации досуга и обеспечения жителей 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и распоряжается имуществом культурно-досугового назначения, находящимся в муниципальной собственности, в порядке, определенном Советом депутатов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муниципальными учреждениями культурно-досугового назначения.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использования организациями культуры финансовых, материально-технических и информационных ресурсов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строительства и содержания культурно-досуговых объектов на территории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 содержание учреждений культурно-досугового назначения, клубных формирований, учрежденных администрацией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Финансирует подготовку, обеспечение и проведение досуговых и культурно-массовых мероприятий на территории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 приобретение оборудования, необходимого для проведения досуговых и культурно-массовых мероприятий на территории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досуга и обеспечение жителей сельского поселения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в сфере организации досуга и обеспечения жителей сельского поселения услугами организаций культуры: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и рекламы в средствах массовой информации, на Интернет-сайтах, информационных щитах и стендах в жилом фонде об услугах в области культуры и досуга, о планируемых мероприятиях.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 распространение информационной печатной продукции по вопросам услуг в области культуры и досуга, о планируемых мероприятиях по месту жительства.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различных форм культурно-просветительской, культурно-массовой, художественно-просветительской и досуговой деятельности, доступных различным социальным группам населения.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выравнивания доступа к культурным ценностям и информационным ресурсам различных групп граждан.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эффективности и качества предоставляемых населению культурных услуг.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досуговых и культурно-массовых мероприятий: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календарного плана культурно-массовых и досуговых мероприятий с учетом муниципальной целевой программы развития сферы культуры на территории сельского поселения государственных праздников, памятных дат и занятости детей и подростков в каникулярное время.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фестивалей, праздников, конкурсов, смотров, выставок и других мероприятий в сфере культуры на территории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Культурно-досуговая деятельность. 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направленные на расширение и качество предлагаемых услуг:.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возможности доступа всех социальных слоев населения, в том числе маломобильных групп, к ценностям отечественной и мировой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разнообразия культурной жизни и доступности услуг учреждений культуры для маломобильных групп населения.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культурной среды поселения, обеспечение доступности культурных благ для всех социальных слоев населения, в том числе маломобильных групп.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культурно-досуговую деятельность всех социальных слоев населения, в том числе маломобильных групп.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 льготной основе услуг организаций культуры социально незащищенным слоям населения.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организаций культуры: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модернизация уже имеющихся и строительство новых объектов и открытых площадок культуры и досуга.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социокультурной среды посредством развития, укрепления и модернизации материально-технической базы муниципальных учреждений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Финансовое обеспечение условий для организации досуга и обеспечения жителей сельского поселения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физических и юридических лиц.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расширения сферы оказания платных услуг по основному виду деятельности учреждений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не запрещенные законодательством Российской Федерации.</w:t>
      </w:r>
    </w:p>
    <w:p w:rsidR="00B12AE6" w:rsidRPr="00C002DA" w:rsidRDefault="00B12AE6">
      <w:pPr>
        <w:rPr>
          <w:sz w:val="28"/>
          <w:szCs w:val="28"/>
        </w:rPr>
      </w:pPr>
    </w:p>
    <w:sectPr w:rsidR="00B12AE6" w:rsidRPr="00C002DA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237"/>
    <w:multiLevelType w:val="multilevel"/>
    <w:tmpl w:val="403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836"/>
    <w:multiLevelType w:val="multilevel"/>
    <w:tmpl w:val="8FC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1198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CEA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911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2C7F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15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36B"/>
    <w:rsid w:val="0004770C"/>
    <w:rsid w:val="00047C96"/>
    <w:rsid w:val="00047FF5"/>
    <w:rsid w:val="000500A8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6F4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9B8"/>
    <w:rsid w:val="000739D9"/>
    <w:rsid w:val="00073BED"/>
    <w:rsid w:val="00073C45"/>
    <w:rsid w:val="00074059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DB3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7F5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AC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EF"/>
    <w:rsid w:val="001002EF"/>
    <w:rsid w:val="001005C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5A7"/>
    <w:rsid w:val="001706DF"/>
    <w:rsid w:val="00170A89"/>
    <w:rsid w:val="0017120C"/>
    <w:rsid w:val="00171407"/>
    <w:rsid w:val="001714D3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485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5E2"/>
    <w:rsid w:val="00212D61"/>
    <w:rsid w:val="00212E7C"/>
    <w:rsid w:val="00212F33"/>
    <w:rsid w:val="002130B1"/>
    <w:rsid w:val="00213182"/>
    <w:rsid w:val="00213269"/>
    <w:rsid w:val="0021340A"/>
    <w:rsid w:val="0021351D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422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E62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255"/>
    <w:rsid w:val="00267299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3FF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A88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E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A5"/>
    <w:rsid w:val="002B4AD0"/>
    <w:rsid w:val="002B4E80"/>
    <w:rsid w:val="002B4FA3"/>
    <w:rsid w:val="002B549A"/>
    <w:rsid w:val="002B565E"/>
    <w:rsid w:val="002B58E3"/>
    <w:rsid w:val="002B5A0B"/>
    <w:rsid w:val="002B5B76"/>
    <w:rsid w:val="002B5C45"/>
    <w:rsid w:val="002B5CD6"/>
    <w:rsid w:val="002B5FBE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A91"/>
    <w:rsid w:val="002D0AA0"/>
    <w:rsid w:val="002D0DC2"/>
    <w:rsid w:val="002D0FEF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D29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5CE"/>
    <w:rsid w:val="003477D8"/>
    <w:rsid w:val="0034787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9B"/>
    <w:rsid w:val="003958D3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B5F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691"/>
    <w:rsid w:val="003C5729"/>
    <w:rsid w:val="003C5884"/>
    <w:rsid w:val="003C58D8"/>
    <w:rsid w:val="003C5AFB"/>
    <w:rsid w:val="003C5C3C"/>
    <w:rsid w:val="003C5E0E"/>
    <w:rsid w:val="003C618A"/>
    <w:rsid w:val="003C61D2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58D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07D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8F1"/>
    <w:rsid w:val="00422954"/>
    <w:rsid w:val="00422D43"/>
    <w:rsid w:val="00422FC6"/>
    <w:rsid w:val="004233E5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71A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890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19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49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F3"/>
    <w:rsid w:val="004C39FD"/>
    <w:rsid w:val="004C3B22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50D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B35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BCA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BF5"/>
    <w:rsid w:val="005A1BFD"/>
    <w:rsid w:val="005A1F97"/>
    <w:rsid w:val="005A2023"/>
    <w:rsid w:val="005A2A6F"/>
    <w:rsid w:val="005A2CE5"/>
    <w:rsid w:val="005A2E84"/>
    <w:rsid w:val="005A2F0B"/>
    <w:rsid w:val="005A2F5F"/>
    <w:rsid w:val="005A2F64"/>
    <w:rsid w:val="005A2FC3"/>
    <w:rsid w:val="005A307E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8A0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9F5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502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E8A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19A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18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DB7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9C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2C8"/>
    <w:rsid w:val="006C358F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A9D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DBF"/>
    <w:rsid w:val="00704F15"/>
    <w:rsid w:val="00704F47"/>
    <w:rsid w:val="00704FB5"/>
    <w:rsid w:val="00705071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45F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15E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48F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B2F"/>
    <w:rsid w:val="00744CD3"/>
    <w:rsid w:val="00745016"/>
    <w:rsid w:val="007450A2"/>
    <w:rsid w:val="0074591B"/>
    <w:rsid w:val="00745AA3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53F"/>
    <w:rsid w:val="00757664"/>
    <w:rsid w:val="007577F5"/>
    <w:rsid w:val="00757F7C"/>
    <w:rsid w:val="00760131"/>
    <w:rsid w:val="00760194"/>
    <w:rsid w:val="007602A9"/>
    <w:rsid w:val="00760647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6F4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833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3B6"/>
    <w:rsid w:val="00843407"/>
    <w:rsid w:val="0084358F"/>
    <w:rsid w:val="008436CE"/>
    <w:rsid w:val="008438FA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01E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080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20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5167"/>
    <w:rsid w:val="008B51AF"/>
    <w:rsid w:val="008B55E3"/>
    <w:rsid w:val="008B5689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34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11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758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A6"/>
    <w:rsid w:val="0093301B"/>
    <w:rsid w:val="009331BB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A4"/>
    <w:rsid w:val="00966292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7E2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646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69E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853"/>
    <w:rsid w:val="009B4976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E29"/>
    <w:rsid w:val="009C3F49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3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7DB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E76"/>
    <w:rsid w:val="00A47EC3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4E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AF"/>
    <w:rsid w:val="00AA7203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030"/>
    <w:rsid w:val="00B075F5"/>
    <w:rsid w:val="00B07BC1"/>
    <w:rsid w:val="00B07BD2"/>
    <w:rsid w:val="00B07BD6"/>
    <w:rsid w:val="00B07F63"/>
    <w:rsid w:val="00B10385"/>
    <w:rsid w:val="00B1047D"/>
    <w:rsid w:val="00B106C5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4F71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418"/>
    <w:rsid w:val="00B6658C"/>
    <w:rsid w:val="00B666B1"/>
    <w:rsid w:val="00B6691D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3F68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C2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B1E"/>
    <w:rsid w:val="00BD2E8E"/>
    <w:rsid w:val="00BD335B"/>
    <w:rsid w:val="00BD3366"/>
    <w:rsid w:val="00BD33DF"/>
    <w:rsid w:val="00BD34D1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B5B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8E9"/>
    <w:rsid w:val="00BF49CB"/>
    <w:rsid w:val="00BF4BC9"/>
    <w:rsid w:val="00BF4C81"/>
    <w:rsid w:val="00BF4E00"/>
    <w:rsid w:val="00BF539C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2DA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5E"/>
    <w:rsid w:val="00C04AAE"/>
    <w:rsid w:val="00C04C14"/>
    <w:rsid w:val="00C04C21"/>
    <w:rsid w:val="00C04C7E"/>
    <w:rsid w:val="00C04C86"/>
    <w:rsid w:val="00C04F54"/>
    <w:rsid w:val="00C050BC"/>
    <w:rsid w:val="00C05138"/>
    <w:rsid w:val="00C05312"/>
    <w:rsid w:val="00C05459"/>
    <w:rsid w:val="00C054D1"/>
    <w:rsid w:val="00C055C4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CA"/>
    <w:rsid w:val="00C219CB"/>
    <w:rsid w:val="00C219D1"/>
    <w:rsid w:val="00C21B11"/>
    <w:rsid w:val="00C21C49"/>
    <w:rsid w:val="00C21C98"/>
    <w:rsid w:val="00C21EEB"/>
    <w:rsid w:val="00C21F85"/>
    <w:rsid w:val="00C21FE3"/>
    <w:rsid w:val="00C221AC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59A"/>
    <w:rsid w:val="00C3179F"/>
    <w:rsid w:val="00C31887"/>
    <w:rsid w:val="00C31CFF"/>
    <w:rsid w:val="00C31DD1"/>
    <w:rsid w:val="00C321EB"/>
    <w:rsid w:val="00C32282"/>
    <w:rsid w:val="00C32332"/>
    <w:rsid w:val="00C324C2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AB5"/>
    <w:rsid w:val="00C50E91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122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9A6"/>
    <w:rsid w:val="00C90A40"/>
    <w:rsid w:val="00C90CAB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616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647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44D5"/>
    <w:rsid w:val="00CB4718"/>
    <w:rsid w:val="00CB47B8"/>
    <w:rsid w:val="00CB491F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B08"/>
    <w:rsid w:val="00CC3C54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F50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6ED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4F34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A7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36B"/>
    <w:rsid w:val="00D2255C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28E"/>
    <w:rsid w:val="00D34340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460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411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5FFB"/>
    <w:rsid w:val="00D561D0"/>
    <w:rsid w:val="00D5626B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198"/>
    <w:rsid w:val="00D61420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934"/>
    <w:rsid w:val="00DC2B4D"/>
    <w:rsid w:val="00DC2C44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E56"/>
    <w:rsid w:val="00DC408A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3BA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BFD"/>
    <w:rsid w:val="00DD2E4D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793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2E9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0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8F"/>
    <w:rsid w:val="00E160F8"/>
    <w:rsid w:val="00E161DD"/>
    <w:rsid w:val="00E161E6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9E5"/>
    <w:rsid w:val="00E53BF2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A70"/>
    <w:rsid w:val="00E55B55"/>
    <w:rsid w:val="00E55D34"/>
    <w:rsid w:val="00E55F58"/>
    <w:rsid w:val="00E560E0"/>
    <w:rsid w:val="00E563BD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E6C"/>
    <w:rsid w:val="00EA31BD"/>
    <w:rsid w:val="00EA32DA"/>
    <w:rsid w:val="00EA3488"/>
    <w:rsid w:val="00EA3600"/>
    <w:rsid w:val="00EA3636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E4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0F1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67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265"/>
    <w:rsid w:val="00F432BD"/>
    <w:rsid w:val="00F4362E"/>
    <w:rsid w:val="00F43868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0B4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497A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E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67A"/>
    <w:rsid w:val="00FA66C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1D"/>
    <w:rsid w:val="00FC292A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BA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65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B05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paragraph" w:styleId="1">
    <w:name w:val="heading 1"/>
    <w:basedOn w:val="a"/>
    <w:link w:val="10"/>
    <w:uiPriority w:val="9"/>
    <w:qFormat/>
    <w:rsid w:val="00D6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1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1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19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61198"/>
    <w:rPr>
      <w:color w:val="0000FF"/>
      <w:u w:val="single"/>
    </w:rPr>
  </w:style>
  <w:style w:type="character" w:customStyle="1" w:styleId="headernametx">
    <w:name w:val="header_name_tx"/>
    <w:basedOn w:val="a0"/>
    <w:rsid w:val="00D61198"/>
  </w:style>
  <w:style w:type="character" w:customStyle="1" w:styleId="info-title">
    <w:name w:val="info-title"/>
    <w:basedOn w:val="a0"/>
    <w:rsid w:val="00D61198"/>
  </w:style>
  <w:style w:type="paragraph" w:customStyle="1" w:styleId="formattext">
    <w:name w:val="formattext"/>
    <w:basedOn w:val="a"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21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8</cp:revision>
  <dcterms:created xsi:type="dcterms:W3CDTF">2016-06-24T08:15:00Z</dcterms:created>
  <dcterms:modified xsi:type="dcterms:W3CDTF">2020-01-17T08:30:00Z</dcterms:modified>
</cp:coreProperties>
</file>